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592" w:rsidRDefault="002D6592" w:rsidP="00AA35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ЛАБОРАТОРНЫЙ ПРАКТИКУМ КАК СОСТАВНАЯ ЧАСТЬ КАЧЕСТВЕННОГО ЭКОЛОГИЧЕСКОГО ОБРАЗОВАНИЯ</w:t>
      </w:r>
    </w:p>
    <w:p w:rsidR="00AA35B6" w:rsidRDefault="00AA35B6" w:rsidP="00AA35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Косенкова Алёна Владимировна, учитель биологии и экологии</w:t>
      </w:r>
    </w:p>
    <w:p w:rsidR="00AA35B6" w:rsidRPr="00F412E0" w:rsidRDefault="00AA35B6" w:rsidP="00AA35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МАОУ – СОШ №4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г.Асино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Томской области</w:t>
      </w:r>
    </w:p>
    <w:p w:rsidR="00AA35B6" w:rsidRPr="00B824D3" w:rsidRDefault="00AA35B6" w:rsidP="00AA35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5B6" w:rsidRPr="00F5050C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Качественное экологическое образование заключается не только в усвоении учащимися суммы экологических знаний, но и в приобретении определенных навыков и умений. Значительное место при этом занимают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взаимозависимость окружающих процессов, состояние воды, атмосферы, почвы в родной местности. </w:t>
      </w:r>
      <w:r>
        <w:rPr>
          <w:rFonts w:ascii="Times New Roman" w:hAnsi="Times New Roman" w:cs="Times New Roman"/>
          <w:bCs/>
          <w:sz w:val="24"/>
          <w:szCs w:val="24"/>
        </w:rPr>
        <w:t xml:space="preserve">Лабораторный практикум </w:t>
      </w:r>
      <w:r w:rsidRPr="002E3C0E">
        <w:rPr>
          <w:rFonts w:ascii="Times New Roman" w:hAnsi="Times New Roman" w:cs="Times New Roman"/>
          <w:bCs/>
          <w:sz w:val="24"/>
          <w:szCs w:val="24"/>
        </w:rPr>
        <w:t>являетс</w:t>
      </w:r>
      <w:r>
        <w:rPr>
          <w:rFonts w:ascii="Times New Roman" w:hAnsi="Times New Roman" w:cs="Times New Roman"/>
          <w:bCs/>
          <w:sz w:val="24"/>
          <w:szCs w:val="24"/>
        </w:rPr>
        <w:t xml:space="preserve">я неотъемлемой частью экологического образования. Он позволяет наиболее полно усвоить теоретический материал, овладеть навыками начальных </w:t>
      </w:r>
      <w:r w:rsidRPr="002E3C0E">
        <w:rPr>
          <w:rFonts w:ascii="Times New Roman" w:hAnsi="Times New Roman" w:cs="Times New Roman"/>
          <w:bCs/>
          <w:sz w:val="24"/>
          <w:szCs w:val="24"/>
        </w:rPr>
        <w:t>мониторинговых исследований, научиться ана</w:t>
      </w:r>
      <w:r>
        <w:rPr>
          <w:rFonts w:ascii="Times New Roman" w:hAnsi="Times New Roman" w:cs="Times New Roman"/>
          <w:bCs/>
          <w:sz w:val="24"/>
          <w:szCs w:val="24"/>
        </w:rPr>
        <w:t xml:space="preserve">лизировать полученный материал и </w:t>
      </w:r>
      <w:r w:rsidRPr="002E3C0E">
        <w:rPr>
          <w:rFonts w:ascii="Times New Roman" w:hAnsi="Times New Roman" w:cs="Times New Roman"/>
          <w:bCs/>
          <w:sz w:val="24"/>
          <w:szCs w:val="24"/>
        </w:rPr>
        <w:t>представлять его в различных формах.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3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МАОУ – СОШ №4 г. Асино </w:t>
      </w:r>
      <w:r w:rsidRPr="00BF73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накоплен большой опыт экологической работы. </w:t>
      </w:r>
      <w:r>
        <w:rPr>
          <w:rFonts w:ascii="Times New Roman" w:hAnsi="Times New Roman" w:cs="Times New Roman"/>
          <w:sz w:val="24"/>
          <w:szCs w:val="24"/>
        </w:rPr>
        <w:t xml:space="preserve">С 2017 года </w:t>
      </w:r>
      <w:r w:rsidRPr="00BF738C">
        <w:rPr>
          <w:rFonts w:ascii="Times New Roman" w:hAnsi="Times New Roman" w:cs="Times New Roman"/>
          <w:sz w:val="24"/>
          <w:szCs w:val="24"/>
        </w:rPr>
        <w:t xml:space="preserve">она является региональным Центром экологического образования и воспитания </w:t>
      </w:r>
      <w:r w:rsidRPr="00BF738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738C">
        <w:rPr>
          <w:rFonts w:ascii="Times New Roman" w:hAnsi="Times New Roman" w:cs="Times New Roman"/>
          <w:sz w:val="24"/>
          <w:szCs w:val="24"/>
        </w:rPr>
        <w:t xml:space="preserve"> уровня. </w:t>
      </w:r>
      <w:r>
        <w:rPr>
          <w:rFonts w:ascii="Times New Roman" w:hAnsi="Times New Roman" w:cs="Times New Roman"/>
          <w:sz w:val="24"/>
          <w:szCs w:val="24"/>
        </w:rPr>
        <w:t>В учреждении</w:t>
      </w:r>
      <w:r w:rsidRPr="00BF73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действует </w:t>
      </w:r>
      <w:r w:rsidRPr="00BF738C">
        <w:rPr>
          <w:rFonts w:ascii="Times New Roman" w:hAnsi="Times New Roman" w:cs="Times New Roman"/>
          <w:sz w:val="24"/>
          <w:szCs w:val="24"/>
        </w:rPr>
        <w:t>собственная п</w:t>
      </w:r>
      <w:r w:rsidRPr="00BF738C">
        <w:rPr>
          <w:rFonts w:ascii="Times New Roman" w:eastAsia="Calibri" w:hAnsi="Times New Roman" w:cs="Times New Roman"/>
          <w:sz w:val="24"/>
          <w:szCs w:val="24"/>
        </w:rPr>
        <w:t xml:space="preserve">рограмма </w:t>
      </w:r>
      <w:r w:rsidRPr="00BF73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«Э</w:t>
      </w:r>
      <w:r w:rsidRPr="00BF738C">
        <w:rPr>
          <w:rFonts w:ascii="Times New Roman" w:eastAsia="Calibri" w:hAnsi="Times New Roman" w:cs="Times New Roman"/>
          <w:sz w:val="24"/>
          <w:szCs w:val="24"/>
        </w:rPr>
        <w:t>кологическое образование и воспитание</w:t>
      </w:r>
      <w:r w:rsidRPr="00BF73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</w:t>
      </w:r>
      <w:r w:rsidRPr="00BF738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этого, </w:t>
      </w:r>
      <w:r w:rsidRPr="00BF73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разработаны и реализуются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программы</w:t>
      </w:r>
      <w:r w:rsidRPr="00BF73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спецкурсов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внеурочной деятельности</w:t>
      </w:r>
      <w:r w:rsidRPr="00BF73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экологической направленности.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место в каждом курсе отводится лабораторному практикуму.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5098"/>
        <w:gridCol w:w="1134"/>
        <w:gridCol w:w="1560"/>
        <w:gridCol w:w="2693"/>
      </w:tblGrid>
      <w:tr w:rsidR="00AA35B6" w:rsidTr="007C036C">
        <w:tc>
          <w:tcPr>
            <w:tcW w:w="5098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AA35B6" w:rsidTr="007C036C">
        <w:tc>
          <w:tcPr>
            <w:tcW w:w="5098" w:type="dxa"/>
          </w:tcPr>
          <w:p w:rsidR="00AA35B6" w:rsidRDefault="00AA35B6" w:rsidP="007C036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738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Экология Томской области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6/7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3/6</w:t>
            </w:r>
          </w:p>
        </w:tc>
      </w:tr>
      <w:tr w:rsidR="00AA35B6" w:rsidTr="007C036C">
        <w:tc>
          <w:tcPr>
            <w:tcW w:w="5098" w:type="dxa"/>
          </w:tcPr>
          <w:p w:rsidR="00AA35B6" w:rsidRPr="00BF738C" w:rsidRDefault="00AA35B6" w:rsidP="007C03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F738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Практикум по экологии человека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A35B6" w:rsidTr="007C036C">
        <w:tc>
          <w:tcPr>
            <w:tcW w:w="5098" w:type="dxa"/>
          </w:tcPr>
          <w:p w:rsidR="00AA35B6" w:rsidRPr="00BF738C" w:rsidRDefault="00AA35B6" w:rsidP="007C03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F738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Основы общей экологии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35B6" w:rsidTr="007C036C">
        <w:tc>
          <w:tcPr>
            <w:tcW w:w="5098" w:type="dxa"/>
          </w:tcPr>
          <w:p w:rsidR="00AA35B6" w:rsidRPr="00BF738C" w:rsidRDefault="00AA35B6" w:rsidP="007C036C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Экология: </w:t>
            </w:r>
            <w:r w:rsidRPr="00BF738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глобальные проблемы современности и здоровье человека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A35B6" w:rsidTr="007C036C">
        <w:tc>
          <w:tcPr>
            <w:tcW w:w="5098" w:type="dxa"/>
          </w:tcPr>
          <w:p w:rsidR="00AA35B6" w:rsidRPr="00F5050C" w:rsidRDefault="00AA35B6" w:rsidP="007C036C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505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Аленький цветочек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A35B6" w:rsidTr="007C036C">
        <w:tc>
          <w:tcPr>
            <w:tcW w:w="5098" w:type="dxa"/>
          </w:tcPr>
          <w:p w:rsidR="00AA35B6" w:rsidRPr="00F5050C" w:rsidRDefault="00AA35B6" w:rsidP="007C036C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505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Здоровое питание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A35B6" w:rsidTr="007C036C">
        <w:tc>
          <w:tcPr>
            <w:tcW w:w="5098" w:type="dxa"/>
          </w:tcPr>
          <w:p w:rsidR="00AA35B6" w:rsidRPr="00F5050C" w:rsidRDefault="00AA35B6" w:rsidP="007C036C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505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Школьное лесничество</w:t>
            </w:r>
          </w:p>
        </w:tc>
        <w:tc>
          <w:tcPr>
            <w:tcW w:w="1134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560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A35B6" w:rsidRDefault="00AA35B6" w:rsidP="007C03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AA35B6" w:rsidRDefault="00AA35B6" w:rsidP="00AA35B6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9FC">
        <w:rPr>
          <w:rFonts w:ascii="Times New Roman" w:hAnsi="Times New Roman" w:cs="Times New Roman"/>
          <w:b/>
          <w:sz w:val="24"/>
          <w:szCs w:val="24"/>
        </w:rPr>
        <w:t>Цель экологического практикума</w:t>
      </w:r>
      <w:r w:rsidRPr="002E3C0E">
        <w:rPr>
          <w:rFonts w:ascii="Times New Roman" w:hAnsi="Times New Roman" w:cs="Times New Roman"/>
          <w:sz w:val="24"/>
          <w:szCs w:val="24"/>
        </w:rPr>
        <w:t xml:space="preserve"> – формировать любовь к приро</w:t>
      </w:r>
      <w:r>
        <w:rPr>
          <w:rFonts w:ascii="Times New Roman" w:hAnsi="Times New Roman" w:cs="Times New Roman"/>
          <w:sz w:val="24"/>
          <w:szCs w:val="24"/>
        </w:rPr>
        <w:t>де, стремление познать её</w:t>
      </w:r>
      <w:r w:rsidRPr="002E3C0E">
        <w:rPr>
          <w:rFonts w:ascii="Times New Roman" w:hAnsi="Times New Roman" w:cs="Times New Roman"/>
          <w:sz w:val="24"/>
          <w:szCs w:val="24"/>
        </w:rPr>
        <w:t xml:space="preserve"> законы и понимание того, что природа – дом человека, который необходимо беречь. </w:t>
      </w:r>
    </w:p>
    <w:p w:rsidR="00AA35B6" w:rsidRPr="002E3C0E" w:rsidRDefault="00AA35B6" w:rsidP="00AA35B6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9FC">
        <w:rPr>
          <w:rFonts w:ascii="Times New Roman" w:hAnsi="Times New Roman" w:cs="Times New Roman"/>
          <w:b/>
          <w:sz w:val="24"/>
          <w:szCs w:val="24"/>
        </w:rPr>
        <w:t>Задачи практикума</w:t>
      </w:r>
      <w:r w:rsidRPr="002E3C0E">
        <w:rPr>
          <w:rFonts w:ascii="Times New Roman" w:hAnsi="Times New Roman" w:cs="Times New Roman"/>
          <w:sz w:val="24"/>
          <w:szCs w:val="24"/>
        </w:rPr>
        <w:t xml:space="preserve"> состоят в том, чтобы </w:t>
      </w:r>
      <w:r>
        <w:rPr>
          <w:rFonts w:ascii="Times New Roman" w:hAnsi="Times New Roman" w:cs="Times New Roman"/>
          <w:sz w:val="24"/>
          <w:szCs w:val="24"/>
        </w:rPr>
        <w:t>развив</w:t>
      </w:r>
      <w:r w:rsidRPr="002E3C0E">
        <w:rPr>
          <w:rFonts w:ascii="Times New Roman" w:hAnsi="Times New Roman" w:cs="Times New Roman"/>
          <w:sz w:val="24"/>
          <w:szCs w:val="24"/>
        </w:rPr>
        <w:t xml:space="preserve">ать у ученика практические умения: </w:t>
      </w:r>
    </w:p>
    <w:p w:rsidR="00AA35B6" w:rsidRDefault="00AA35B6" w:rsidP="00AA35B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3C0E">
        <w:rPr>
          <w:rFonts w:ascii="Times New Roman" w:hAnsi="Times New Roman" w:cs="Times New Roman"/>
          <w:sz w:val="24"/>
          <w:szCs w:val="24"/>
        </w:rPr>
        <w:t xml:space="preserve">проводить оценку состояния окружающей среды; </w:t>
      </w:r>
    </w:p>
    <w:p w:rsidR="00AA35B6" w:rsidRDefault="00AA35B6" w:rsidP="00AA35B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7E43">
        <w:rPr>
          <w:rFonts w:ascii="Times New Roman" w:hAnsi="Times New Roman" w:cs="Times New Roman"/>
          <w:sz w:val="24"/>
          <w:szCs w:val="24"/>
        </w:rPr>
        <w:t xml:space="preserve">защищать окружающую среду от загрязнения; </w:t>
      </w:r>
    </w:p>
    <w:p w:rsidR="00AA35B6" w:rsidRDefault="00AA35B6" w:rsidP="00AA35B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7E43">
        <w:rPr>
          <w:rFonts w:ascii="Times New Roman" w:hAnsi="Times New Roman" w:cs="Times New Roman"/>
          <w:sz w:val="24"/>
          <w:szCs w:val="24"/>
        </w:rPr>
        <w:t xml:space="preserve">использовать различные источники информации при выполнении заданий практикума; </w:t>
      </w:r>
    </w:p>
    <w:p w:rsidR="00AA35B6" w:rsidRDefault="00AA35B6" w:rsidP="00AA35B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7E43">
        <w:rPr>
          <w:rFonts w:ascii="Times New Roman" w:hAnsi="Times New Roman" w:cs="Times New Roman"/>
          <w:sz w:val="24"/>
          <w:szCs w:val="24"/>
        </w:rPr>
        <w:t>проводить разъяснение современных пр</w:t>
      </w:r>
      <w:r>
        <w:rPr>
          <w:rFonts w:ascii="Times New Roman" w:hAnsi="Times New Roman" w:cs="Times New Roman"/>
          <w:sz w:val="24"/>
          <w:szCs w:val="24"/>
        </w:rPr>
        <w:t>облем экологии и охраны природы;</w:t>
      </w:r>
    </w:p>
    <w:p w:rsidR="00AA35B6" w:rsidRPr="00F5050C" w:rsidRDefault="00AA35B6" w:rsidP="00AA35B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311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малой группе, быть аккуратным.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экологического практикума мне большую помощь оказывают следующие методические пособия:</w:t>
      </w:r>
    </w:p>
    <w:p w:rsidR="00AA35B6" w:rsidRDefault="00AA35B6" w:rsidP="00AA35B6">
      <w:pPr>
        <w:pStyle w:val="a6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Пугал Н.А., Евстигнеев В.Е., </w:t>
      </w:r>
      <w:proofErr w:type="spellStart"/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Воинова</w:t>
      </w:r>
      <w:proofErr w:type="spellEnd"/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И.Ю. Методические рекомендации по проведению экологического практикума - М: </w:t>
      </w:r>
      <w:proofErr w:type="spellStart"/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Химлабо</w:t>
      </w:r>
      <w:proofErr w:type="spellEnd"/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35B6" w:rsidRDefault="00AA35B6" w:rsidP="00AA35B6">
      <w:pPr>
        <w:pStyle w:val="a6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Лукашевич О.Д., </w:t>
      </w:r>
      <w:proofErr w:type="spellStart"/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Колбек</w:t>
      </w:r>
      <w:proofErr w:type="spellEnd"/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М.В., Филичев С.А. «Практические работы по экологии и охране окружающей среды» - Томск: ТГАСУ, 2009. </w:t>
      </w:r>
    </w:p>
    <w:p w:rsidR="00AA35B6" w:rsidRDefault="00AA35B6" w:rsidP="00AA35B6">
      <w:pPr>
        <w:pStyle w:val="a6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Степанчук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 Экология 7-8 классы: практикум по экологии животных. Практикум по экологии человека - Волгоград: Учитель, 2009.</w:t>
      </w:r>
    </w:p>
    <w:p w:rsidR="00AA35B6" w:rsidRPr="000F37C6" w:rsidRDefault="00AA35B6" w:rsidP="00AA35B6">
      <w:pPr>
        <w:pStyle w:val="a6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этих пособиях представлены</w:t>
      </w:r>
      <w:r w:rsidRPr="000F3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разработки практических и</w:t>
      </w:r>
      <w:r w:rsidRPr="0011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учебных исследовательских работ, экскурсии, экологические задачи, вопросы для самоконтроля и др. Все они нацелены на реализацию системно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обучении.</w:t>
      </w:r>
    </w:p>
    <w:p w:rsidR="0047359E" w:rsidRDefault="0047359E" w:rsidP="00473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времени лабораторные работы по экологии могут быть различны, так </w:t>
      </w:r>
      <w:r w:rsidRPr="0039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97557">
        <w:rPr>
          <w:rFonts w:ascii="Times New Roman" w:hAnsi="Times New Roman" w:cs="Times New Roman"/>
          <w:sz w:val="24"/>
          <w:szCs w:val="24"/>
        </w:rPr>
        <w:t xml:space="preserve">Изучение состава почвы», «Оценка качества воды», «Оценка </w:t>
      </w:r>
      <w:r>
        <w:rPr>
          <w:rFonts w:ascii="Times New Roman" w:hAnsi="Times New Roman" w:cs="Times New Roman"/>
          <w:sz w:val="24"/>
          <w:szCs w:val="24"/>
        </w:rPr>
        <w:t>качества продуктов</w:t>
      </w:r>
      <w:r w:rsidRPr="00397557">
        <w:rPr>
          <w:rFonts w:ascii="Times New Roman" w:hAnsi="Times New Roman" w:cs="Times New Roman"/>
          <w:sz w:val="24"/>
          <w:szCs w:val="24"/>
        </w:rPr>
        <w:t xml:space="preserve"> питания»</w:t>
      </w:r>
      <w:r>
        <w:rPr>
          <w:rFonts w:ascii="Times New Roman" w:hAnsi="Times New Roman" w:cs="Times New Roman"/>
          <w:sz w:val="24"/>
          <w:szCs w:val="24"/>
        </w:rPr>
        <w:t xml:space="preserve"> (11 класс) являются продолжительными и организуются в течении 30 - 40 минут урока. Во избежание утомления учащихся целесообразно делать небольшие перерывы. Работа </w:t>
      </w:r>
      <w:r w:rsidRPr="00BD5E8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Определение 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в школьном помещении</w:t>
      </w:r>
      <w:r w:rsidRPr="00BD5E8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непродолжительным и проводится на этапе мотивации в течении 10 минут. Я предлагаю учащимся и длительные 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Например,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«Наблюдение за состоянием экосистемы сенного настоя» (10 класс) осуществляется в течении 7-9 дней, а результат работы «Исследование пользы и вреда полиэтилена» (7 класс) устанавливается на протяжении месяца и более, об этом учитель должен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заранее предупредить учащихся. </w:t>
      </w:r>
      <w:r>
        <w:rPr>
          <w:rFonts w:ascii="Times New Roman" w:hAnsi="Times New Roman" w:cs="Times New Roman"/>
          <w:sz w:val="24"/>
          <w:szCs w:val="24"/>
        </w:rPr>
        <w:t xml:space="preserve">Можно предложить некоторые длительные работы </w:t>
      </w:r>
      <w:r w:rsidRPr="00BD5E8B">
        <w:rPr>
          <w:rFonts w:ascii="Times New Roman" w:hAnsi="Times New Roman" w:cs="Times New Roman"/>
          <w:color w:val="000000"/>
          <w:sz w:val="24"/>
          <w:szCs w:val="24"/>
        </w:rPr>
        <w:t xml:space="preserve">как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домашнее </w:t>
      </w:r>
      <w:r w:rsidRPr="00BD5E8B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, например, </w:t>
      </w:r>
      <w:r w:rsidRPr="00BD5E8B">
        <w:rPr>
          <w:rFonts w:ascii="Times New Roman" w:hAnsi="Times New Roman" w:cs="Times New Roman"/>
          <w:color w:val="000000"/>
          <w:sz w:val="24"/>
          <w:szCs w:val="24"/>
        </w:rPr>
        <w:t>«Изучение влияния в</w:t>
      </w:r>
      <w:r>
        <w:rPr>
          <w:rFonts w:ascii="Times New Roman" w:hAnsi="Times New Roman" w:cs="Times New Roman"/>
          <w:color w:val="000000"/>
          <w:sz w:val="24"/>
          <w:szCs w:val="24"/>
        </w:rPr>
        <w:t>лажности на развитие растений» в 6 классе</w:t>
      </w:r>
      <w:r w:rsidRPr="00BD5E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того, чтобы учащиеся могли правильно проводить экологические исследования в природе, целесообразно их подготовить к этому в лабораторных условиях. Этому способствуют выполнение работ по исследованию качества воды, почвы и воздуха.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со свойствами воды начинают с определения органолептических показателей (мутность, цветность, прозрачность, запах, вкус, рН). Вкус определяется только для водопроводной воды. В отдельной работе возможно исследование влияния СМС на зеленые водные растения и способы очистки воды от этих веществ. Выполнение этой работы может вызвать у ребят негативное отношение к использованию химических препаратов. Поэтому необходимо воспитывать разумный оптимизм к их применению и объяснять возможные меры защиты природы от химического загрязнения. 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растений, животных и человека зависит от почвы. Для её изучения я организуется практическая работа «Исследование состава и качества почвы», которую рекомендуется разделить на 3-4 части. В 6 классе целесообразно определить состав почвы, в 7 и 11 классах -  </w:t>
      </w:r>
      <w:r w:rsidRPr="00A6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кислотность, засоленность, приблизительное количество гумуса, возможно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состава почвы под микроскопом. В отдельной работе исследуется польза и вред полиэтилена для окружающей среды. Пробы почв заготавливаются осенью с различных участков. По итогам работы, учащиеся формулируют вывод о составе и пригодности почв для выращивания сельскохозяйственных культур. 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экологических исследований по теме «Воздух» на занятиях возможно проведение несложных работ, позволяющих оценить на качественном уровне количество углекислого газа во вдыхаемом и выдыхаемом воздухе, количество СО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школьном помещении, степень запыленности классного кабинета и пришкольной территории. </w:t>
      </w:r>
    </w:p>
    <w:p w:rsidR="00AA35B6" w:rsidRPr="00B824D3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3C0E">
        <w:rPr>
          <w:rFonts w:ascii="Times New Roman" w:hAnsi="Times New Roman" w:cs="Times New Roman"/>
          <w:sz w:val="24"/>
          <w:szCs w:val="24"/>
        </w:rPr>
        <w:t xml:space="preserve">Экологический практикум проводится на </w:t>
      </w:r>
      <w:proofErr w:type="spellStart"/>
      <w:r w:rsidRPr="002E3C0E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3C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3C0E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>териальной базе кабинетов химии и</w:t>
      </w:r>
      <w:r w:rsidRPr="002E3C0E">
        <w:rPr>
          <w:rFonts w:ascii="Times New Roman" w:hAnsi="Times New Roman" w:cs="Times New Roman"/>
          <w:sz w:val="24"/>
          <w:szCs w:val="24"/>
        </w:rPr>
        <w:t xml:space="preserve"> био</w:t>
      </w:r>
      <w:r>
        <w:rPr>
          <w:rFonts w:ascii="Times New Roman" w:hAnsi="Times New Roman" w:cs="Times New Roman"/>
          <w:sz w:val="24"/>
          <w:szCs w:val="24"/>
        </w:rPr>
        <w:t xml:space="preserve">логии.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большое внимание уделяется оснащению данных кабинетов современным лабораторным оборудованием и приборами. При организации экологического практикума я использую возможности цифрового и современного светового микроскопов, компактной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микролаборатории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цифровой лаборатории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Такое оборудование существенно сокращае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время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дготовки к проведению практических работ и облегчае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труд учителя.</w:t>
      </w:r>
    </w:p>
    <w:p w:rsidR="00AA35B6" w:rsidRPr="000C1397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цифрово</w:t>
      </w:r>
      <w:r w:rsidRPr="000C1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микроскопа совместно с компьютером и мультимедийным проектором позволяет разнообразить уроки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</w:t>
      </w:r>
      <w:r w:rsidRPr="000C1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ологии, сделав их 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интересными и эффективными. </w:t>
      </w:r>
      <w:r w:rsidRPr="000C1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их помощью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провожу</w:t>
      </w:r>
      <w:r w:rsidRPr="000C1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Pr="000C1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исследованию состава почвы, многообразия мелких водных обитателей и влияния температуры на рост и развитие дрожжей. 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Важной частью лабораторного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</w:t>
      </w:r>
      <w:r w:rsidRPr="00C312D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световой</w:t>
      </w:r>
      <w:r w:rsidRPr="00B824D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микроскоп, дающий увеличение до </w:t>
      </w:r>
      <w:r w:rsidRPr="00C312DC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Pr="00B824D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раз. В отличии от старых микроскопов,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такие 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микроскопы снабжены автономной электрической подсветкой, что значительно упрощает работу с 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Например, они незаменимы при исследовании межвидовой борьбы на примере белой и сизой плесени, состава почвы.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используемое ранее лабораторное оборудование было разрозненно, состояло из отдельных предметов,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икролаборатория</w:t>
      </w:r>
      <w:proofErr w:type="spellEnd"/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представляет собой компактный набор малогаб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аритных приборов и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такой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микролаборатории</w:t>
      </w:r>
      <w:proofErr w:type="spellEnd"/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 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работы</w:t>
      </w:r>
      <w:r w:rsidRPr="00B82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экологии.</w:t>
      </w:r>
    </w:p>
    <w:p w:rsidR="00AA35B6" w:rsidRDefault="00AA35B6" w:rsidP="00AA35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Цифровая лаборатория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незаменима при проведении практических работ по исследованию свойств почвы, воды, воздуха, а также при реализации практической части программы «Практикум по экологии человека» в 9 классе. Например, с ее помощью можно определить рН воды и почвенной вытяжки, количество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воздухе, ЧСС, АД, температуру разных участков тела.   </w:t>
      </w:r>
    </w:p>
    <w:p w:rsidR="00172802" w:rsidRDefault="00AA35B6" w:rsidP="00AA35B6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1CC8">
        <w:rPr>
          <w:rFonts w:ascii="Times New Roman" w:hAnsi="Times New Roman" w:cs="Times New Roman"/>
          <w:sz w:val="24"/>
          <w:szCs w:val="24"/>
          <w:lang w:eastAsia="ru-RU"/>
        </w:rPr>
        <w:t>Лаборато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051CC8">
        <w:rPr>
          <w:rFonts w:ascii="Times New Roman" w:hAnsi="Times New Roman" w:cs="Times New Roman"/>
          <w:sz w:val="24"/>
          <w:szCs w:val="24"/>
          <w:lang w:eastAsia="ru-RU"/>
        </w:rPr>
        <w:t xml:space="preserve">ный практикум незаменим при выполнении исследовательских работ школьников по экологии и </w:t>
      </w:r>
      <w:r w:rsidR="00172802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Pr="00051CC8">
        <w:rPr>
          <w:rFonts w:ascii="Times New Roman" w:hAnsi="Times New Roman" w:cs="Times New Roman"/>
          <w:sz w:val="24"/>
          <w:szCs w:val="24"/>
          <w:lang w:eastAsia="ru-RU"/>
        </w:rPr>
        <w:t>организации школы юных биологов и экологов в каникулярное время</w:t>
      </w:r>
      <w:r w:rsidR="002D659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A35B6" w:rsidRPr="00051CC8" w:rsidRDefault="00AA35B6" w:rsidP="00AA35B6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51CC8">
        <w:rPr>
          <w:rFonts w:ascii="Times New Roman" w:hAnsi="Times New Roman" w:cs="Times New Roman"/>
          <w:sz w:val="24"/>
          <w:szCs w:val="24"/>
          <w:lang w:eastAsia="ru-RU"/>
        </w:rPr>
        <w:t xml:space="preserve">По моему мнению, проведение экологического практикума создает благоприятные условия для формирования устойчивой мотивации к изучению экологической науки, развития творческой деятельности учащихся и привлечения их к исследовательской работе. </w:t>
      </w:r>
    </w:p>
    <w:p w:rsidR="00AA35B6" w:rsidRDefault="00AA35B6" w:rsidP="00AA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A35B6" w:rsidRPr="00F412E0" w:rsidRDefault="00AA35B6" w:rsidP="00AA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12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Информационные источники</w:t>
      </w:r>
    </w:p>
    <w:p w:rsidR="00AA35B6" w:rsidRPr="00F412E0" w:rsidRDefault="00AA35B6" w:rsidP="00AA35B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1. </w:t>
      </w:r>
      <w:hyperlink r:id="rId5" w:history="1">
        <w:r w:rsidRPr="00F412E0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https://studfiles.net</w:t>
        </w:r>
      </w:hyperlink>
    </w:p>
    <w:p w:rsidR="00AA35B6" w:rsidRPr="00F412E0" w:rsidRDefault="00AA35B6" w:rsidP="00AA35B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2. </w:t>
      </w:r>
      <w:hyperlink r:id="rId6" w:history="1">
        <w:r w:rsidRPr="00F412E0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http://открытыйурок.рф/статьи/591311/</w:t>
        </w:r>
      </w:hyperlink>
    </w:p>
    <w:p w:rsidR="00AA35B6" w:rsidRPr="00F412E0" w:rsidRDefault="00AA35B6" w:rsidP="00AA35B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412E0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http://www.rfcontact.ru/text/1227.php</w:t>
      </w:r>
    </w:p>
    <w:sectPr w:rsidR="00AA35B6" w:rsidRPr="00F412E0" w:rsidSect="00F412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0607E"/>
    <w:multiLevelType w:val="hybridMultilevel"/>
    <w:tmpl w:val="27CC4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93104"/>
    <w:multiLevelType w:val="hybridMultilevel"/>
    <w:tmpl w:val="531CB7C8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B6"/>
    <w:rsid w:val="00172802"/>
    <w:rsid w:val="002D6592"/>
    <w:rsid w:val="0047359E"/>
    <w:rsid w:val="00A518E8"/>
    <w:rsid w:val="00AA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662E"/>
  <w15:chartTrackingRefBased/>
  <w15:docId w15:val="{1A6E3804-8334-4BFE-AB18-313457A8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35B6"/>
    <w:rPr>
      <w:color w:val="0000FF"/>
      <w:u w:val="single"/>
    </w:rPr>
  </w:style>
  <w:style w:type="paragraph" w:styleId="a4">
    <w:name w:val="No Spacing"/>
    <w:uiPriority w:val="1"/>
    <w:qFormat/>
    <w:rsid w:val="00AA35B6"/>
    <w:pPr>
      <w:spacing w:after="0" w:line="240" w:lineRule="auto"/>
    </w:pPr>
  </w:style>
  <w:style w:type="table" w:styleId="a5">
    <w:name w:val="Table Grid"/>
    <w:basedOn w:val="a1"/>
    <w:uiPriority w:val="39"/>
    <w:rsid w:val="00AA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A3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6;&#1090;&#1082;&#1088;&#1099;&#1090;&#1099;&#1081;&#1091;&#1088;&#1086;&#1082;.&#1088;&#1092;/&#1089;&#1090;&#1072;&#1090;&#1100;&#1080;/591311/" TargetMode="External"/><Relationship Id="rId5" Type="http://schemas.openxmlformats.org/officeDocument/2006/relationships/hyperlink" Target="https://studfiles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2018-04-01T04:28:00Z</dcterms:created>
  <dcterms:modified xsi:type="dcterms:W3CDTF">2018-04-01T06:59:00Z</dcterms:modified>
</cp:coreProperties>
</file>